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DA6D" w14:textId="77777777" w:rsidR="00BC56D6" w:rsidRPr="005938C4" w:rsidRDefault="00BC56D6" w:rsidP="00BC56D6">
      <w:pPr>
        <w:tabs>
          <w:tab w:val="center" w:pos="4106"/>
          <w:tab w:val="right" w:pos="9095"/>
        </w:tabs>
        <w:spacing w:after="305" w:line="250" w:lineRule="auto"/>
        <w:ind w:left="0" w:right="0" w:firstLine="0"/>
        <w:jc w:val="center"/>
        <w:rPr>
          <w:b/>
          <w:bCs/>
          <w:u w:val="single"/>
        </w:rPr>
      </w:pPr>
      <w:r w:rsidRPr="005938C4">
        <w:rPr>
          <w:b/>
          <w:bCs/>
          <w:sz w:val="36"/>
          <w:u w:val="single"/>
        </w:rPr>
        <w:t>LOST OR MISSING CHILD POLICY</w:t>
      </w:r>
    </w:p>
    <w:p w14:paraId="1B8A40C5" w14:textId="77777777" w:rsidR="00BC56D6" w:rsidRDefault="00BC56D6" w:rsidP="00BC56D6">
      <w:pPr>
        <w:pBdr>
          <w:top w:val="single" w:sz="4" w:space="0" w:color="000000"/>
          <w:left w:val="single" w:sz="4" w:space="0" w:color="000000"/>
          <w:bottom w:val="single" w:sz="4" w:space="0" w:color="000000"/>
          <w:right w:val="single" w:sz="4" w:space="0" w:color="000000"/>
        </w:pBdr>
        <w:spacing w:after="312" w:line="265" w:lineRule="auto"/>
        <w:ind w:right="69"/>
        <w:jc w:val="center"/>
      </w:pPr>
      <w:r>
        <w:t xml:space="preserve">EYFS:  3.7, 3.63, 3.65 </w:t>
      </w:r>
    </w:p>
    <w:p w14:paraId="21E38FBF" w14:textId="77777777" w:rsidR="00BC56D6" w:rsidRDefault="00BC56D6" w:rsidP="00BC56D6">
      <w:pPr>
        <w:spacing w:after="0" w:line="278" w:lineRule="auto"/>
        <w:ind w:left="0" w:right="0" w:firstLine="0"/>
        <w:jc w:val="both"/>
        <w:rPr>
          <w:szCs w:val="22"/>
        </w:rPr>
      </w:pPr>
      <w:r w:rsidRPr="00DF442B">
        <w:rPr>
          <w:szCs w:val="22"/>
        </w:rPr>
        <w:t>At Little Learners we take all reasonable steps to ensure the safety and security of children on the premises. Children are only released to authorised adults and robust safeguarding systems are in place to prevent children leaving unsupervised.</w:t>
      </w:r>
    </w:p>
    <w:p w14:paraId="320E657C" w14:textId="77777777" w:rsidR="00BC56D6" w:rsidRPr="00DF442B" w:rsidRDefault="00BC56D6" w:rsidP="00BC56D6">
      <w:pPr>
        <w:spacing w:after="0" w:line="278" w:lineRule="auto"/>
        <w:ind w:left="0" w:right="0" w:firstLine="0"/>
        <w:jc w:val="both"/>
        <w:rPr>
          <w:szCs w:val="22"/>
        </w:rPr>
      </w:pPr>
    </w:p>
    <w:p w14:paraId="6D580A61" w14:textId="77777777" w:rsidR="00BC56D6" w:rsidRDefault="00BC56D6" w:rsidP="00BC56D6">
      <w:pPr>
        <w:spacing w:after="0" w:line="278" w:lineRule="auto"/>
        <w:ind w:left="0" w:right="0" w:firstLine="0"/>
        <w:jc w:val="both"/>
        <w:rPr>
          <w:b/>
          <w:bCs/>
          <w:szCs w:val="22"/>
        </w:rPr>
      </w:pPr>
      <w:r w:rsidRPr="00DF442B">
        <w:rPr>
          <w:b/>
          <w:bCs/>
          <w:szCs w:val="22"/>
        </w:rPr>
        <w:t>Daily security procedures</w:t>
      </w:r>
    </w:p>
    <w:p w14:paraId="65931E40" w14:textId="77777777" w:rsidR="00BC56D6" w:rsidRPr="00DF442B" w:rsidRDefault="00BC56D6" w:rsidP="00BC56D6">
      <w:pPr>
        <w:spacing w:after="0" w:line="278" w:lineRule="auto"/>
        <w:ind w:left="0" w:right="0" w:firstLine="0"/>
        <w:jc w:val="both"/>
        <w:rPr>
          <w:b/>
          <w:bCs/>
          <w:szCs w:val="22"/>
        </w:rPr>
      </w:pPr>
    </w:p>
    <w:p w14:paraId="57FC768F" w14:textId="77777777" w:rsidR="00BC56D6" w:rsidRPr="00DF442B" w:rsidRDefault="00BC56D6" w:rsidP="00BC56D6">
      <w:pPr>
        <w:spacing w:after="0" w:line="278" w:lineRule="auto"/>
        <w:ind w:left="0" w:right="0" w:firstLine="0"/>
        <w:jc w:val="both"/>
        <w:rPr>
          <w:szCs w:val="22"/>
        </w:rPr>
      </w:pPr>
      <w:r w:rsidRPr="00DF442B">
        <w:rPr>
          <w:szCs w:val="22"/>
        </w:rPr>
        <w:t>We implement the following measures:</w:t>
      </w:r>
    </w:p>
    <w:p w14:paraId="0B5D28B7" w14:textId="77777777" w:rsidR="00BC56D6" w:rsidRPr="00DF442B" w:rsidRDefault="00BC56D6" w:rsidP="00BC56D6">
      <w:pPr>
        <w:numPr>
          <w:ilvl w:val="0"/>
          <w:numId w:val="26"/>
        </w:numPr>
        <w:spacing w:after="0" w:line="278" w:lineRule="auto"/>
        <w:ind w:right="0"/>
        <w:jc w:val="both"/>
        <w:rPr>
          <w:szCs w:val="22"/>
        </w:rPr>
      </w:pPr>
      <w:r w:rsidRPr="00DF442B">
        <w:rPr>
          <w:szCs w:val="22"/>
        </w:rPr>
        <w:t>Logging each child’s arrival and departure times in the register</w:t>
      </w:r>
    </w:p>
    <w:p w14:paraId="0FEFA304" w14:textId="77777777" w:rsidR="00BC56D6" w:rsidRPr="00DF442B" w:rsidRDefault="00BC56D6" w:rsidP="00BC56D6">
      <w:pPr>
        <w:numPr>
          <w:ilvl w:val="0"/>
          <w:numId w:val="26"/>
        </w:numPr>
        <w:spacing w:after="0" w:line="278" w:lineRule="auto"/>
        <w:ind w:right="0"/>
        <w:jc w:val="both"/>
        <w:rPr>
          <w:szCs w:val="22"/>
        </w:rPr>
      </w:pPr>
      <w:r w:rsidRPr="00DF442B">
        <w:rPr>
          <w:szCs w:val="22"/>
        </w:rPr>
        <w:t>Maintaining appropriate staff: child ratios at all times in line with EYFS</w:t>
      </w:r>
    </w:p>
    <w:p w14:paraId="774D7C35" w14:textId="77777777" w:rsidR="00BC56D6" w:rsidRPr="00DF442B" w:rsidRDefault="00BC56D6" w:rsidP="00BC56D6">
      <w:pPr>
        <w:numPr>
          <w:ilvl w:val="0"/>
          <w:numId w:val="26"/>
        </w:numPr>
        <w:spacing w:after="0" w:line="278" w:lineRule="auto"/>
        <w:ind w:right="0"/>
        <w:jc w:val="both"/>
        <w:rPr>
          <w:szCs w:val="22"/>
        </w:rPr>
      </w:pPr>
      <w:r w:rsidRPr="00DF442B">
        <w:rPr>
          <w:szCs w:val="22"/>
        </w:rPr>
        <w:t>Checking doors and windows before children arrive</w:t>
      </w:r>
    </w:p>
    <w:p w14:paraId="72A30073" w14:textId="77777777" w:rsidR="00BC56D6" w:rsidRPr="00DF442B" w:rsidRDefault="00BC56D6" w:rsidP="00BC56D6">
      <w:pPr>
        <w:numPr>
          <w:ilvl w:val="0"/>
          <w:numId w:val="26"/>
        </w:numPr>
        <w:spacing w:after="0" w:line="278" w:lineRule="auto"/>
        <w:ind w:right="0"/>
        <w:jc w:val="both"/>
        <w:rPr>
          <w:szCs w:val="22"/>
        </w:rPr>
      </w:pPr>
      <w:r w:rsidRPr="00DF442B">
        <w:rPr>
          <w:szCs w:val="22"/>
        </w:rPr>
        <w:t>Monitoring the alarm system on the main entrance following movement in or out of the building</w:t>
      </w:r>
    </w:p>
    <w:p w14:paraId="72553E13" w14:textId="77777777" w:rsidR="00BC56D6" w:rsidRPr="00DF442B" w:rsidRDefault="00BC56D6" w:rsidP="00BC56D6">
      <w:pPr>
        <w:numPr>
          <w:ilvl w:val="0"/>
          <w:numId w:val="26"/>
        </w:numPr>
        <w:spacing w:after="0" w:line="278" w:lineRule="auto"/>
        <w:ind w:right="0"/>
        <w:jc w:val="both"/>
        <w:rPr>
          <w:szCs w:val="22"/>
        </w:rPr>
      </w:pPr>
      <w:r w:rsidRPr="00DF442B">
        <w:rPr>
          <w:szCs w:val="22"/>
        </w:rPr>
        <w:t>Ensuring visitors and volunteers are supervised at all times and never left alone with children</w:t>
      </w:r>
    </w:p>
    <w:p w14:paraId="4B3B5A4F" w14:textId="77777777" w:rsidR="00BC56D6" w:rsidRPr="00DF442B" w:rsidRDefault="00BC56D6" w:rsidP="00BC56D6">
      <w:pPr>
        <w:spacing w:after="0" w:line="278" w:lineRule="auto"/>
        <w:ind w:left="0" w:right="0" w:firstLine="0"/>
        <w:jc w:val="both"/>
        <w:rPr>
          <w:szCs w:val="22"/>
        </w:rPr>
      </w:pPr>
      <w:r>
        <w:rPr>
          <w:szCs w:val="22"/>
        </w:rPr>
        <w:pict w14:anchorId="3A633BAF">
          <v:rect id="_x0000_i1127" style="width:0;height:1.5pt" o:hralign="center" o:hrstd="t" o:hr="t" fillcolor="#a0a0a0" stroked="f"/>
        </w:pict>
      </w:r>
    </w:p>
    <w:p w14:paraId="3F0468D5" w14:textId="77777777" w:rsidR="00BC56D6" w:rsidRDefault="00BC56D6" w:rsidP="00BC56D6">
      <w:pPr>
        <w:spacing w:after="0" w:line="278" w:lineRule="auto"/>
        <w:ind w:left="0" w:right="0" w:firstLine="0"/>
        <w:jc w:val="both"/>
        <w:rPr>
          <w:b/>
          <w:bCs/>
          <w:szCs w:val="22"/>
        </w:rPr>
      </w:pPr>
      <w:r w:rsidRPr="00DF442B">
        <w:rPr>
          <w:b/>
          <w:bCs/>
          <w:szCs w:val="22"/>
        </w:rPr>
        <w:t>Procedure if a child goes missing within the setting</w:t>
      </w:r>
    </w:p>
    <w:p w14:paraId="27368EF1" w14:textId="77777777" w:rsidR="00BC56D6" w:rsidRPr="00DF442B" w:rsidRDefault="00BC56D6" w:rsidP="00BC56D6">
      <w:pPr>
        <w:spacing w:after="0" w:line="278" w:lineRule="auto"/>
        <w:ind w:left="0" w:right="0" w:firstLine="0"/>
        <w:jc w:val="both"/>
        <w:rPr>
          <w:b/>
          <w:bCs/>
          <w:szCs w:val="22"/>
        </w:rPr>
      </w:pPr>
    </w:p>
    <w:p w14:paraId="73168C0A" w14:textId="77777777" w:rsidR="00BC56D6" w:rsidRPr="00DF442B" w:rsidRDefault="00BC56D6" w:rsidP="00BC56D6">
      <w:pPr>
        <w:spacing w:after="0" w:line="278" w:lineRule="auto"/>
        <w:ind w:left="0" w:right="0" w:firstLine="0"/>
        <w:jc w:val="both"/>
        <w:rPr>
          <w:szCs w:val="22"/>
        </w:rPr>
      </w:pPr>
      <w:r w:rsidRPr="00DF442B">
        <w:rPr>
          <w:szCs w:val="22"/>
        </w:rPr>
        <w:t>In the unlikely event of a child going missing, staff will act immediately:</w:t>
      </w:r>
    </w:p>
    <w:p w14:paraId="43074954" w14:textId="77777777" w:rsidR="00BC56D6" w:rsidRPr="00DF442B" w:rsidRDefault="00BC56D6" w:rsidP="00BC56D6">
      <w:pPr>
        <w:numPr>
          <w:ilvl w:val="0"/>
          <w:numId w:val="27"/>
        </w:numPr>
        <w:spacing w:after="0" w:line="278" w:lineRule="auto"/>
        <w:ind w:right="0"/>
        <w:jc w:val="both"/>
        <w:rPr>
          <w:szCs w:val="22"/>
        </w:rPr>
      </w:pPr>
      <w:r w:rsidRPr="00DF442B">
        <w:rPr>
          <w:szCs w:val="22"/>
        </w:rPr>
        <w:t>All staff will be alerted and will provide information to support the search, including a detailed description of the child and clothing.</w:t>
      </w:r>
    </w:p>
    <w:p w14:paraId="0994F25C" w14:textId="77777777" w:rsidR="00BC56D6" w:rsidRPr="00DF442B" w:rsidRDefault="00BC56D6" w:rsidP="00BC56D6">
      <w:pPr>
        <w:numPr>
          <w:ilvl w:val="0"/>
          <w:numId w:val="27"/>
        </w:numPr>
        <w:spacing w:after="0" w:line="278" w:lineRule="auto"/>
        <w:ind w:right="0"/>
        <w:jc w:val="both"/>
        <w:rPr>
          <w:szCs w:val="22"/>
        </w:rPr>
      </w:pPr>
      <w:r w:rsidRPr="00DF442B">
        <w:rPr>
          <w:szCs w:val="22"/>
        </w:rPr>
        <w:t>The Manager or Deputy Manager will be informed immediately.</w:t>
      </w:r>
    </w:p>
    <w:p w14:paraId="32227AE8" w14:textId="77777777" w:rsidR="00BC56D6" w:rsidRPr="00DF442B" w:rsidRDefault="00BC56D6" w:rsidP="00BC56D6">
      <w:pPr>
        <w:numPr>
          <w:ilvl w:val="0"/>
          <w:numId w:val="27"/>
        </w:numPr>
        <w:spacing w:after="0" w:line="278" w:lineRule="auto"/>
        <w:ind w:right="0"/>
        <w:jc w:val="both"/>
        <w:rPr>
          <w:szCs w:val="22"/>
        </w:rPr>
      </w:pPr>
      <w:r w:rsidRPr="00DF442B">
        <w:rPr>
          <w:szCs w:val="22"/>
        </w:rPr>
        <w:t>Staff will be deployed to carry out an immediate, thorough search of the premises and surrounding area while ensuring remaining children are supervised and reassured.</w:t>
      </w:r>
    </w:p>
    <w:p w14:paraId="6FD1D4B2" w14:textId="77777777" w:rsidR="00BC56D6" w:rsidRPr="00DF442B" w:rsidRDefault="00BC56D6" w:rsidP="00BC56D6">
      <w:pPr>
        <w:numPr>
          <w:ilvl w:val="0"/>
          <w:numId w:val="27"/>
        </w:numPr>
        <w:spacing w:after="0" w:line="278" w:lineRule="auto"/>
        <w:ind w:right="0"/>
        <w:jc w:val="both"/>
        <w:rPr>
          <w:szCs w:val="22"/>
        </w:rPr>
      </w:pPr>
      <w:r w:rsidRPr="00DF442B">
        <w:rPr>
          <w:szCs w:val="22"/>
        </w:rPr>
        <w:t>The Manager or Deputy Manager will contact the police immediately once a child is confirmed missing and will follow police guidance.</w:t>
      </w:r>
    </w:p>
    <w:p w14:paraId="5FD99644" w14:textId="77777777" w:rsidR="00BC56D6" w:rsidRPr="00DF442B" w:rsidRDefault="00BC56D6" w:rsidP="00BC56D6">
      <w:pPr>
        <w:numPr>
          <w:ilvl w:val="0"/>
          <w:numId w:val="27"/>
        </w:numPr>
        <w:spacing w:after="0" w:line="278" w:lineRule="auto"/>
        <w:ind w:right="0"/>
        <w:jc w:val="both"/>
        <w:rPr>
          <w:szCs w:val="22"/>
        </w:rPr>
      </w:pPr>
      <w:r w:rsidRPr="00DF442B">
        <w:rPr>
          <w:szCs w:val="22"/>
        </w:rPr>
        <w:t>Parents/carers will be informed as soon as possible.</w:t>
      </w:r>
    </w:p>
    <w:p w14:paraId="3966943B" w14:textId="77777777" w:rsidR="00BC56D6" w:rsidRPr="00DF442B" w:rsidRDefault="00BC56D6" w:rsidP="00BC56D6">
      <w:pPr>
        <w:numPr>
          <w:ilvl w:val="0"/>
          <w:numId w:val="27"/>
        </w:numPr>
        <w:spacing w:after="0" w:line="278" w:lineRule="auto"/>
        <w:ind w:right="0"/>
        <w:jc w:val="both"/>
        <w:rPr>
          <w:szCs w:val="22"/>
        </w:rPr>
      </w:pPr>
      <w:r w:rsidRPr="00DF442B">
        <w:rPr>
          <w:szCs w:val="22"/>
        </w:rPr>
        <w:t>A recent photograph of the child will be provided to the police if available.</w:t>
      </w:r>
    </w:p>
    <w:p w14:paraId="2F5179FF" w14:textId="77777777" w:rsidR="00BC56D6" w:rsidRPr="00DF442B" w:rsidRDefault="00BC56D6" w:rsidP="00BC56D6">
      <w:pPr>
        <w:numPr>
          <w:ilvl w:val="0"/>
          <w:numId w:val="27"/>
        </w:numPr>
        <w:spacing w:after="0" w:line="278" w:lineRule="auto"/>
        <w:ind w:right="0"/>
        <w:jc w:val="both"/>
        <w:rPr>
          <w:szCs w:val="22"/>
        </w:rPr>
      </w:pPr>
      <w:r w:rsidRPr="00DF442B">
        <w:rPr>
          <w:szCs w:val="22"/>
        </w:rPr>
        <w:t>Staff will continue searching while maintaining calm routines for other children.</w:t>
      </w:r>
    </w:p>
    <w:p w14:paraId="63C1E7F4" w14:textId="77777777" w:rsidR="00BC56D6" w:rsidRDefault="00BC56D6" w:rsidP="00BC56D6">
      <w:pPr>
        <w:numPr>
          <w:ilvl w:val="0"/>
          <w:numId w:val="27"/>
        </w:numPr>
        <w:spacing w:after="0" w:line="278" w:lineRule="auto"/>
        <w:ind w:right="0"/>
        <w:jc w:val="both"/>
        <w:rPr>
          <w:szCs w:val="22"/>
        </w:rPr>
      </w:pPr>
      <w:r w:rsidRPr="00DF442B">
        <w:rPr>
          <w:szCs w:val="22"/>
        </w:rPr>
        <w:t>The Manager or Deputy Manager will liaise with parents and police and follow all instructions.</w:t>
      </w:r>
    </w:p>
    <w:p w14:paraId="20EC5DF3" w14:textId="77777777" w:rsidR="00BC56D6" w:rsidRPr="00DF442B" w:rsidRDefault="00BC56D6" w:rsidP="00BC56D6">
      <w:pPr>
        <w:spacing w:after="0" w:line="278" w:lineRule="auto"/>
        <w:ind w:left="720" w:right="0" w:firstLine="0"/>
        <w:jc w:val="both"/>
        <w:rPr>
          <w:szCs w:val="22"/>
        </w:rPr>
      </w:pPr>
    </w:p>
    <w:p w14:paraId="26DCF2BE" w14:textId="77777777" w:rsidR="00BC56D6" w:rsidRPr="00DF442B" w:rsidRDefault="00BC56D6" w:rsidP="00BC56D6">
      <w:pPr>
        <w:spacing w:after="0" w:line="278" w:lineRule="auto"/>
        <w:ind w:left="0" w:right="0" w:firstLine="0"/>
        <w:jc w:val="both"/>
        <w:rPr>
          <w:szCs w:val="22"/>
        </w:rPr>
      </w:pPr>
      <w:r w:rsidRPr="00DF442B">
        <w:rPr>
          <w:szCs w:val="22"/>
        </w:rPr>
        <w:t>If the child is not located quickly, the nursery will follow procedures advised by the police and local safeguarding partners.</w:t>
      </w:r>
    </w:p>
    <w:p w14:paraId="05593719" w14:textId="77777777" w:rsidR="00BC56D6" w:rsidRPr="00DF442B" w:rsidRDefault="00BC56D6" w:rsidP="00BC56D6">
      <w:pPr>
        <w:spacing w:after="0" w:line="278" w:lineRule="auto"/>
        <w:ind w:left="0" w:right="0" w:firstLine="0"/>
        <w:jc w:val="both"/>
        <w:rPr>
          <w:szCs w:val="22"/>
        </w:rPr>
      </w:pPr>
      <w:r>
        <w:rPr>
          <w:szCs w:val="22"/>
        </w:rPr>
        <w:pict w14:anchorId="0BF5784D">
          <v:rect id="_x0000_i1128" style="width:0;height:1.5pt" o:hralign="center" o:hrstd="t" o:hr="t" fillcolor="#a0a0a0" stroked="f"/>
        </w:pict>
      </w:r>
    </w:p>
    <w:p w14:paraId="4AA365EA" w14:textId="77777777" w:rsidR="00BC56D6" w:rsidRDefault="00BC56D6" w:rsidP="00BC56D6">
      <w:pPr>
        <w:spacing w:after="0" w:line="278" w:lineRule="auto"/>
        <w:ind w:left="0" w:right="0" w:firstLine="0"/>
        <w:jc w:val="both"/>
        <w:rPr>
          <w:b/>
          <w:bCs/>
          <w:szCs w:val="22"/>
        </w:rPr>
      </w:pPr>
      <w:r w:rsidRPr="00DF442B">
        <w:rPr>
          <w:b/>
          <w:bCs/>
          <w:szCs w:val="22"/>
        </w:rPr>
        <w:t>Lost or missing child during an outing</w:t>
      </w:r>
    </w:p>
    <w:p w14:paraId="7989A5CF" w14:textId="77777777" w:rsidR="00BC56D6" w:rsidRPr="00DF442B" w:rsidRDefault="00BC56D6" w:rsidP="00BC56D6">
      <w:pPr>
        <w:spacing w:after="0" w:line="278" w:lineRule="auto"/>
        <w:ind w:left="0" w:right="0" w:firstLine="0"/>
        <w:jc w:val="both"/>
        <w:rPr>
          <w:b/>
          <w:bCs/>
          <w:szCs w:val="22"/>
        </w:rPr>
      </w:pPr>
    </w:p>
    <w:p w14:paraId="30AAF44E" w14:textId="77777777" w:rsidR="00BC56D6" w:rsidRDefault="00BC56D6" w:rsidP="00BC56D6">
      <w:pPr>
        <w:spacing w:after="0" w:line="278" w:lineRule="auto"/>
        <w:ind w:left="0" w:right="0" w:firstLine="0"/>
        <w:jc w:val="both"/>
        <w:rPr>
          <w:szCs w:val="22"/>
        </w:rPr>
      </w:pPr>
      <w:r w:rsidRPr="00DF442B">
        <w:rPr>
          <w:szCs w:val="22"/>
        </w:rPr>
        <w:t>We take all reasonable steps to ensure children are safe during outings.</w:t>
      </w:r>
    </w:p>
    <w:p w14:paraId="296B22CA" w14:textId="77777777" w:rsidR="00BC56D6" w:rsidRPr="00DF442B" w:rsidRDefault="00BC56D6" w:rsidP="00BC56D6">
      <w:pPr>
        <w:spacing w:after="0" w:line="278" w:lineRule="auto"/>
        <w:ind w:left="0" w:right="0" w:firstLine="0"/>
        <w:jc w:val="both"/>
        <w:rPr>
          <w:szCs w:val="22"/>
        </w:rPr>
      </w:pPr>
    </w:p>
    <w:p w14:paraId="0E2259AE" w14:textId="77777777" w:rsidR="00BC56D6" w:rsidRPr="00DF442B" w:rsidRDefault="00BC56D6" w:rsidP="00BC56D6">
      <w:pPr>
        <w:spacing w:after="0" w:line="278" w:lineRule="auto"/>
        <w:ind w:left="0" w:right="0" w:firstLine="0"/>
        <w:jc w:val="both"/>
        <w:rPr>
          <w:szCs w:val="22"/>
        </w:rPr>
      </w:pPr>
      <w:r w:rsidRPr="00DF442B">
        <w:rPr>
          <w:szCs w:val="22"/>
        </w:rPr>
        <w:t>Risk assessments are completed before visits and include:</w:t>
      </w:r>
    </w:p>
    <w:p w14:paraId="56D727D3" w14:textId="77777777" w:rsidR="00BC56D6" w:rsidRPr="00DF442B" w:rsidRDefault="00BC56D6" w:rsidP="00BC56D6">
      <w:pPr>
        <w:numPr>
          <w:ilvl w:val="0"/>
          <w:numId w:val="28"/>
        </w:numPr>
        <w:spacing w:after="0" w:line="278" w:lineRule="auto"/>
        <w:ind w:right="0"/>
        <w:jc w:val="both"/>
        <w:rPr>
          <w:szCs w:val="22"/>
        </w:rPr>
      </w:pPr>
      <w:r w:rsidRPr="00DF442B">
        <w:rPr>
          <w:szCs w:val="22"/>
        </w:rPr>
        <w:t>Staff deployment and ratios</w:t>
      </w:r>
    </w:p>
    <w:p w14:paraId="171FABA9" w14:textId="77777777" w:rsidR="00BC56D6" w:rsidRPr="00DF442B" w:rsidRDefault="00BC56D6" w:rsidP="00BC56D6">
      <w:pPr>
        <w:numPr>
          <w:ilvl w:val="0"/>
          <w:numId w:val="28"/>
        </w:numPr>
        <w:spacing w:after="0" w:line="278" w:lineRule="auto"/>
        <w:ind w:right="0"/>
        <w:jc w:val="both"/>
        <w:rPr>
          <w:szCs w:val="22"/>
        </w:rPr>
      </w:pPr>
      <w:r w:rsidRPr="00DF442B">
        <w:rPr>
          <w:szCs w:val="22"/>
        </w:rPr>
        <w:t>Regular head counts</w:t>
      </w:r>
    </w:p>
    <w:p w14:paraId="35093C5A" w14:textId="77777777" w:rsidR="00BC56D6" w:rsidRPr="00DF442B" w:rsidRDefault="00BC56D6" w:rsidP="00BC56D6">
      <w:pPr>
        <w:numPr>
          <w:ilvl w:val="0"/>
          <w:numId w:val="28"/>
        </w:numPr>
        <w:spacing w:after="0" w:line="278" w:lineRule="auto"/>
        <w:ind w:right="0"/>
        <w:jc w:val="both"/>
        <w:rPr>
          <w:szCs w:val="22"/>
        </w:rPr>
      </w:pPr>
      <w:r w:rsidRPr="00DF442B">
        <w:rPr>
          <w:szCs w:val="22"/>
        </w:rPr>
        <w:t>High-visibility clothing for children</w:t>
      </w:r>
    </w:p>
    <w:p w14:paraId="3E5D06E3" w14:textId="77777777" w:rsidR="00BC56D6" w:rsidRPr="00DF442B" w:rsidRDefault="00BC56D6" w:rsidP="00BC56D6">
      <w:pPr>
        <w:numPr>
          <w:ilvl w:val="0"/>
          <w:numId w:val="28"/>
        </w:numPr>
        <w:spacing w:after="0" w:line="278" w:lineRule="auto"/>
        <w:ind w:right="0"/>
        <w:jc w:val="both"/>
        <w:rPr>
          <w:szCs w:val="22"/>
        </w:rPr>
      </w:pPr>
      <w:r w:rsidRPr="00DF442B">
        <w:rPr>
          <w:szCs w:val="22"/>
        </w:rPr>
        <w:lastRenderedPageBreak/>
        <w:t>Emergency contact details carried by the person in charge</w:t>
      </w:r>
    </w:p>
    <w:p w14:paraId="11DE032A" w14:textId="77777777" w:rsidR="00BC56D6" w:rsidRPr="00DF442B" w:rsidRDefault="00BC56D6" w:rsidP="00BC56D6">
      <w:pPr>
        <w:spacing w:after="0" w:line="278" w:lineRule="auto"/>
        <w:ind w:left="0" w:right="0" w:firstLine="0"/>
        <w:jc w:val="both"/>
        <w:rPr>
          <w:szCs w:val="22"/>
        </w:rPr>
      </w:pPr>
      <w:r>
        <w:rPr>
          <w:szCs w:val="22"/>
        </w:rPr>
        <w:pict w14:anchorId="6314DFA3">
          <v:rect id="_x0000_i1129" style="width:0;height:1.5pt" o:hralign="center" o:hrstd="t" o:hr="t" fillcolor="#a0a0a0" stroked="f"/>
        </w:pict>
      </w:r>
    </w:p>
    <w:p w14:paraId="0D2C2DCA" w14:textId="77777777" w:rsidR="00BC56D6" w:rsidRDefault="00BC56D6" w:rsidP="00BC56D6">
      <w:pPr>
        <w:spacing w:after="0" w:line="278" w:lineRule="auto"/>
        <w:ind w:left="0" w:right="0" w:firstLine="0"/>
        <w:jc w:val="both"/>
        <w:rPr>
          <w:b/>
          <w:bCs/>
          <w:szCs w:val="22"/>
        </w:rPr>
      </w:pPr>
      <w:r w:rsidRPr="00DF442B">
        <w:rPr>
          <w:b/>
          <w:bCs/>
          <w:szCs w:val="22"/>
        </w:rPr>
        <w:t>Procedure if a child goes missing on an outing</w:t>
      </w:r>
    </w:p>
    <w:p w14:paraId="72E55574" w14:textId="77777777" w:rsidR="00BC56D6" w:rsidRPr="00DF442B" w:rsidRDefault="00BC56D6" w:rsidP="00BC56D6">
      <w:pPr>
        <w:spacing w:after="0" w:line="278" w:lineRule="auto"/>
        <w:ind w:left="0" w:right="0" w:firstLine="0"/>
        <w:jc w:val="both"/>
        <w:rPr>
          <w:b/>
          <w:bCs/>
          <w:szCs w:val="22"/>
        </w:rPr>
      </w:pPr>
    </w:p>
    <w:p w14:paraId="630C3062" w14:textId="77777777" w:rsidR="00BC56D6" w:rsidRPr="00DF442B" w:rsidRDefault="00BC56D6" w:rsidP="00BC56D6">
      <w:pPr>
        <w:spacing w:after="0" w:line="278" w:lineRule="auto"/>
        <w:ind w:left="0" w:right="0" w:firstLine="0"/>
        <w:jc w:val="both"/>
        <w:rPr>
          <w:szCs w:val="22"/>
        </w:rPr>
      </w:pPr>
      <w:r w:rsidRPr="00DF442B">
        <w:rPr>
          <w:szCs w:val="22"/>
        </w:rPr>
        <w:t>If a child is missing while off-site:</w:t>
      </w:r>
    </w:p>
    <w:p w14:paraId="65A91982" w14:textId="77777777" w:rsidR="00BC56D6" w:rsidRPr="00DF442B" w:rsidRDefault="00BC56D6" w:rsidP="00BC56D6">
      <w:pPr>
        <w:numPr>
          <w:ilvl w:val="0"/>
          <w:numId w:val="29"/>
        </w:numPr>
        <w:spacing w:after="0" w:line="278" w:lineRule="auto"/>
        <w:ind w:right="0"/>
        <w:jc w:val="both"/>
        <w:rPr>
          <w:szCs w:val="22"/>
        </w:rPr>
      </w:pPr>
      <w:r w:rsidRPr="00DF442B">
        <w:rPr>
          <w:szCs w:val="22"/>
        </w:rPr>
        <w:t>All staff will be alerted immediately and provide details to support the search.</w:t>
      </w:r>
    </w:p>
    <w:p w14:paraId="23447E60" w14:textId="77777777" w:rsidR="00BC56D6" w:rsidRPr="00DF442B" w:rsidRDefault="00BC56D6" w:rsidP="00BC56D6">
      <w:pPr>
        <w:numPr>
          <w:ilvl w:val="0"/>
          <w:numId w:val="29"/>
        </w:numPr>
        <w:spacing w:after="0" w:line="278" w:lineRule="auto"/>
        <w:ind w:right="0"/>
        <w:jc w:val="both"/>
        <w:rPr>
          <w:szCs w:val="22"/>
        </w:rPr>
      </w:pPr>
      <w:r w:rsidRPr="00DF442B">
        <w:rPr>
          <w:szCs w:val="22"/>
        </w:rPr>
        <w:t>The designated person in charge or most senior staff member will coordinate the response.</w:t>
      </w:r>
    </w:p>
    <w:p w14:paraId="15B0DCCE" w14:textId="77777777" w:rsidR="00BC56D6" w:rsidRPr="00DF442B" w:rsidRDefault="00BC56D6" w:rsidP="00BC56D6">
      <w:pPr>
        <w:numPr>
          <w:ilvl w:val="0"/>
          <w:numId w:val="29"/>
        </w:numPr>
        <w:spacing w:after="0" w:line="278" w:lineRule="auto"/>
        <w:ind w:right="0"/>
        <w:jc w:val="both"/>
        <w:rPr>
          <w:szCs w:val="22"/>
        </w:rPr>
      </w:pPr>
      <w:r w:rsidRPr="00DF442B">
        <w:rPr>
          <w:szCs w:val="22"/>
        </w:rPr>
        <w:t>Some staff will begin an immediate search of the area while others supervise remaining children.</w:t>
      </w:r>
    </w:p>
    <w:p w14:paraId="3D137997" w14:textId="77777777" w:rsidR="00BC56D6" w:rsidRPr="00DF442B" w:rsidRDefault="00BC56D6" w:rsidP="00BC56D6">
      <w:pPr>
        <w:numPr>
          <w:ilvl w:val="0"/>
          <w:numId w:val="29"/>
        </w:numPr>
        <w:spacing w:after="0" w:line="278" w:lineRule="auto"/>
        <w:ind w:right="0"/>
        <w:jc w:val="both"/>
        <w:rPr>
          <w:szCs w:val="22"/>
        </w:rPr>
      </w:pPr>
      <w:r w:rsidRPr="00DF442B">
        <w:rPr>
          <w:szCs w:val="22"/>
        </w:rPr>
        <w:t>On-site security (where available) will be informed.</w:t>
      </w:r>
    </w:p>
    <w:p w14:paraId="2F2C7CE2" w14:textId="77777777" w:rsidR="00BC56D6" w:rsidRPr="00DF442B" w:rsidRDefault="00BC56D6" w:rsidP="00BC56D6">
      <w:pPr>
        <w:numPr>
          <w:ilvl w:val="0"/>
          <w:numId w:val="29"/>
        </w:numPr>
        <w:spacing w:after="0" w:line="278" w:lineRule="auto"/>
        <w:ind w:right="0"/>
        <w:jc w:val="both"/>
        <w:rPr>
          <w:szCs w:val="22"/>
        </w:rPr>
      </w:pPr>
      <w:r w:rsidRPr="00DF442B">
        <w:rPr>
          <w:szCs w:val="22"/>
        </w:rPr>
        <w:t>The police will be contacted immediately.</w:t>
      </w:r>
    </w:p>
    <w:p w14:paraId="58BFBA93" w14:textId="77777777" w:rsidR="00BC56D6" w:rsidRPr="00DF442B" w:rsidRDefault="00BC56D6" w:rsidP="00BC56D6">
      <w:pPr>
        <w:numPr>
          <w:ilvl w:val="0"/>
          <w:numId w:val="29"/>
        </w:numPr>
        <w:spacing w:after="0" w:line="278" w:lineRule="auto"/>
        <w:ind w:right="0"/>
        <w:jc w:val="both"/>
        <w:rPr>
          <w:szCs w:val="22"/>
        </w:rPr>
      </w:pPr>
      <w:r w:rsidRPr="00DF442B">
        <w:rPr>
          <w:szCs w:val="22"/>
        </w:rPr>
        <w:t>The Manager or Deputy Manager will be informed and will contact the child’s parents/carers.</w:t>
      </w:r>
    </w:p>
    <w:p w14:paraId="4E657663" w14:textId="77777777" w:rsidR="00BC56D6" w:rsidRPr="00DF442B" w:rsidRDefault="00BC56D6" w:rsidP="00BC56D6">
      <w:pPr>
        <w:numPr>
          <w:ilvl w:val="0"/>
          <w:numId w:val="29"/>
        </w:numPr>
        <w:spacing w:after="0" w:line="278" w:lineRule="auto"/>
        <w:ind w:right="0"/>
        <w:jc w:val="both"/>
        <w:rPr>
          <w:szCs w:val="22"/>
        </w:rPr>
      </w:pPr>
      <w:r w:rsidRPr="00DF442B">
        <w:rPr>
          <w:szCs w:val="22"/>
        </w:rPr>
        <w:t>If the whole nursery is on the outing, all contact details will be available to the person in charge.</w:t>
      </w:r>
    </w:p>
    <w:p w14:paraId="257B9DC4" w14:textId="77777777" w:rsidR="00BC56D6" w:rsidRPr="00DF442B" w:rsidRDefault="00BC56D6" w:rsidP="00BC56D6">
      <w:pPr>
        <w:numPr>
          <w:ilvl w:val="0"/>
          <w:numId w:val="29"/>
        </w:numPr>
        <w:spacing w:after="0" w:line="278" w:lineRule="auto"/>
        <w:ind w:right="0"/>
        <w:jc w:val="both"/>
        <w:rPr>
          <w:szCs w:val="22"/>
        </w:rPr>
      </w:pPr>
      <w:r w:rsidRPr="00DF442B">
        <w:rPr>
          <w:szCs w:val="22"/>
        </w:rPr>
        <w:t>Staff will be allocated specific roles:</w:t>
      </w:r>
    </w:p>
    <w:p w14:paraId="12602DF7" w14:textId="77777777" w:rsidR="00BC56D6" w:rsidRPr="00DF442B" w:rsidRDefault="00BC56D6" w:rsidP="00BC56D6">
      <w:pPr>
        <w:numPr>
          <w:ilvl w:val="1"/>
          <w:numId w:val="29"/>
        </w:numPr>
        <w:spacing w:after="0" w:line="278" w:lineRule="auto"/>
        <w:ind w:right="0"/>
        <w:jc w:val="both"/>
        <w:rPr>
          <w:szCs w:val="22"/>
        </w:rPr>
      </w:pPr>
      <w:r w:rsidRPr="00DF442B">
        <w:rPr>
          <w:szCs w:val="22"/>
        </w:rPr>
        <w:t>supervising remaining children</w:t>
      </w:r>
    </w:p>
    <w:p w14:paraId="0ED01455" w14:textId="77777777" w:rsidR="00BC56D6" w:rsidRPr="00DF442B" w:rsidRDefault="00BC56D6" w:rsidP="00BC56D6">
      <w:pPr>
        <w:numPr>
          <w:ilvl w:val="1"/>
          <w:numId w:val="29"/>
        </w:numPr>
        <w:spacing w:after="0" w:line="278" w:lineRule="auto"/>
        <w:ind w:right="0"/>
        <w:jc w:val="both"/>
        <w:rPr>
          <w:szCs w:val="22"/>
        </w:rPr>
      </w:pPr>
      <w:r w:rsidRPr="00DF442B">
        <w:rPr>
          <w:szCs w:val="22"/>
        </w:rPr>
        <w:t>continuing the search</w:t>
      </w:r>
    </w:p>
    <w:p w14:paraId="5FA8ABD0" w14:textId="77777777" w:rsidR="00BC56D6" w:rsidRPr="00DF442B" w:rsidRDefault="00BC56D6" w:rsidP="00BC56D6">
      <w:pPr>
        <w:numPr>
          <w:ilvl w:val="1"/>
          <w:numId w:val="29"/>
        </w:numPr>
        <w:spacing w:after="0" w:line="278" w:lineRule="auto"/>
        <w:ind w:right="0"/>
        <w:jc w:val="both"/>
        <w:rPr>
          <w:szCs w:val="22"/>
        </w:rPr>
      </w:pPr>
      <w:r w:rsidRPr="00DF442B">
        <w:rPr>
          <w:szCs w:val="22"/>
        </w:rPr>
        <w:t>liaising with police and parents</w:t>
      </w:r>
    </w:p>
    <w:p w14:paraId="64D42779" w14:textId="77777777" w:rsidR="00BC56D6" w:rsidRDefault="00BC56D6" w:rsidP="00BC56D6">
      <w:pPr>
        <w:numPr>
          <w:ilvl w:val="0"/>
          <w:numId w:val="29"/>
        </w:numPr>
        <w:spacing w:after="0" w:line="278" w:lineRule="auto"/>
        <w:ind w:right="0"/>
        <w:jc w:val="both"/>
        <w:rPr>
          <w:szCs w:val="22"/>
        </w:rPr>
      </w:pPr>
      <w:r w:rsidRPr="00DF442B">
        <w:rPr>
          <w:szCs w:val="22"/>
        </w:rPr>
        <w:t>Where necessary, additional staff may be called to support.</w:t>
      </w:r>
    </w:p>
    <w:p w14:paraId="39FB2FCA" w14:textId="77777777" w:rsidR="00BC56D6" w:rsidRPr="00DF442B" w:rsidRDefault="00BC56D6" w:rsidP="00BC56D6">
      <w:pPr>
        <w:spacing w:after="0" w:line="278" w:lineRule="auto"/>
        <w:ind w:left="720" w:right="0" w:firstLine="0"/>
        <w:jc w:val="both"/>
        <w:rPr>
          <w:szCs w:val="22"/>
        </w:rPr>
      </w:pPr>
    </w:p>
    <w:p w14:paraId="74652242" w14:textId="77777777" w:rsidR="00BC56D6" w:rsidRPr="00DF442B" w:rsidRDefault="00BC56D6" w:rsidP="00BC56D6">
      <w:pPr>
        <w:spacing w:after="0" w:line="278" w:lineRule="auto"/>
        <w:ind w:left="0" w:right="0" w:firstLine="0"/>
        <w:jc w:val="both"/>
        <w:rPr>
          <w:szCs w:val="22"/>
        </w:rPr>
      </w:pPr>
      <w:r w:rsidRPr="00DF442B">
        <w:rPr>
          <w:szCs w:val="22"/>
        </w:rPr>
        <w:t>If the child is not found quickly, instructions from police and safeguarding partners will be followed.</w:t>
      </w:r>
    </w:p>
    <w:p w14:paraId="66E041EC" w14:textId="77777777" w:rsidR="00BC56D6" w:rsidRPr="00DF442B" w:rsidRDefault="00BC56D6" w:rsidP="00BC56D6">
      <w:pPr>
        <w:spacing w:after="0" w:line="278" w:lineRule="auto"/>
        <w:ind w:left="0" w:right="0" w:firstLine="0"/>
        <w:jc w:val="both"/>
        <w:rPr>
          <w:szCs w:val="22"/>
        </w:rPr>
      </w:pPr>
      <w:r>
        <w:rPr>
          <w:szCs w:val="22"/>
        </w:rPr>
        <w:pict w14:anchorId="32D45CDD">
          <v:rect id="_x0000_i1130" style="width:0;height:1.5pt" o:hralign="center" o:hrstd="t" o:hr="t" fillcolor="#a0a0a0" stroked="f"/>
        </w:pict>
      </w:r>
    </w:p>
    <w:p w14:paraId="444DF5FE" w14:textId="77777777" w:rsidR="00BC56D6" w:rsidRDefault="00BC56D6" w:rsidP="00BC56D6">
      <w:pPr>
        <w:spacing w:after="0" w:line="278" w:lineRule="auto"/>
        <w:ind w:left="0" w:right="0" w:firstLine="0"/>
        <w:jc w:val="both"/>
        <w:rPr>
          <w:b/>
          <w:bCs/>
          <w:szCs w:val="22"/>
        </w:rPr>
      </w:pPr>
      <w:r w:rsidRPr="00DF442B">
        <w:rPr>
          <w:b/>
          <w:bCs/>
          <w:szCs w:val="22"/>
        </w:rPr>
        <w:t>After any lost or missing child incident</w:t>
      </w:r>
    </w:p>
    <w:p w14:paraId="7DE2E364" w14:textId="77777777" w:rsidR="00BC56D6" w:rsidRPr="00DF442B" w:rsidRDefault="00BC56D6" w:rsidP="00BC56D6">
      <w:pPr>
        <w:spacing w:after="0" w:line="278" w:lineRule="auto"/>
        <w:ind w:left="0" w:right="0" w:firstLine="0"/>
        <w:jc w:val="both"/>
        <w:rPr>
          <w:b/>
          <w:bCs/>
          <w:szCs w:val="22"/>
        </w:rPr>
      </w:pPr>
    </w:p>
    <w:p w14:paraId="043A7688" w14:textId="77777777" w:rsidR="00BC56D6" w:rsidRPr="00DF442B" w:rsidRDefault="00BC56D6" w:rsidP="00BC56D6">
      <w:pPr>
        <w:numPr>
          <w:ilvl w:val="0"/>
          <w:numId w:val="30"/>
        </w:numPr>
        <w:spacing w:after="0" w:line="278" w:lineRule="auto"/>
        <w:ind w:right="0"/>
        <w:jc w:val="both"/>
        <w:rPr>
          <w:szCs w:val="22"/>
        </w:rPr>
      </w:pPr>
      <w:r w:rsidRPr="00DF442B">
        <w:rPr>
          <w:szCs w:val="22"/>
        </w:rPr>
        <w:t>A full written record will be completed as soon as practicable including:</w:t>
      </w:r>
    </w:p>
    <w:p w14:paraId="51E1F4FB" w14:textId="77777777" w:rsidR="00BC56D6" w:rsidRPr="00DF442B" w:rsidRDefault="00BC56D6" w:rsidP="00BC56D6">
      <w:pPr>
        <w:numPr>
          <w:ilvl w:val="1"/>
          <w:numId w:val="30"/>
        </w:numPr>
        <w:spacing w:after="0" w:line="278" w:lineRule="auto"/>
        <w:ind w:right="0"/>
        <w:jc w:val="both"/>
        <w:rPr>
          <w:szCs w:val="22"/>
        </w:rPr>
      </w:pPr>
      <w:r w:rsidRPr="00DF442B">
        <w:rPr>
          <w:szCs w:val="22"/>
        </w:rPr>
        <w:t>child’s name</w:t>
      </w:r>
    </w:p>
    <w:p w14:paraId="64801626" w14:textId="77777777" w:rsidR="00BC56D6" w:rsidRPr="00DF442B" w:rsidRDefault="00BC56D6" w:rsidP="00BC56D6">
      <w:pPr>
        <w:numPr>
          <w:ilvl w:val="1"/>
          <w:numId w:val="30"/>
        </w:numPr>
        <w:spacing w:after="0" w:line="278" w:lineRule="auto"/>
        <w:ind w:right="0"/>
        <w:jc w:val="both"/>
        <w:rPr>
          <w:szCs w:val="22"/>
        </w:rPr>
      </w:pPr>
      <w:r w:rsidRPr="00DF442B">
        <w:rPr>
          <w:szCs w:val="22"/>
        </w:rPr>
        <w:t>time identified missing</w:t>
      </w:r>
    </w:p>
    <w:p w14:paraId="20DEAF43" w14:textId="77777777" w:rsidR="00BC56D6" w:rsidRPr="00DF442B" w:rsidRDefault="00BC56D6" w:rsidP="00BC56D6">
      <w:pPr>
        <w:numPr>
          <w:ilvl w:val="1"/>
          <w:numId w:val="30"/>
        </w:numPr>
        <w:spacing w:after="0" w:line="278" w:lineRule="auto"/>
        <w:ind w:right="0"/>
        <w:jc w:val="both"/>
        <w:rPr>
          <w:szCs w:val="22"/>
        </w:rPr>
      </w:pPr>
      <w:r w:rsidRPr="00DF442B">
        <w:rPr>
          <w:szCs w:val="22"/>
        </w:rPr>
        <w:t>actions taken</w:t>
      </w:r>
    </w:p>
    <w:p w14:paraId="19F64FB2" w14:textId="77777777" w:rsidR="00BC56D6" w:rsidRPr="00DF442B" w:rsidRDefault="00BC56D6" w:rsidP="00BC56D6">
      <w:pPr>
        <w:numPr>
          <w:ilvl w:val="1"/>
          <w:numId w:val="30"/>
        </w:numPr>
        <w:spacing w:after="0" w:line="278" w:lineRule="auto"/>
        <w:ind w:right="0"/>
        <w:jc w:val="both"/>
        <w:rPr>
          <w:szCs w:val="22"/>
        </w:rPr>
      </w:pPr>
      <w:r w:rsidRPr="00DF442B">
        <w:rPr>
          <w:szCs w:val="22"/>
        </w:rPr>
        <w:t>police involvement</w:t>
      </w:r>
    </w:p>
    <w:p w14:paraId="195C158A" w14:textId="77777777" w:rsidR="00BC56D6" w:rsidRPr="00DF442B" w:rsidRDefault="00BC56D6" w:rsidP="00BC56D6">
      <w:pPr>
        <w:numPr>
          <w:ilvl w:val="1"/>
          <w:numId w:val="30"/>
        </w:numPr>
        <w:spacing w:after="0" w:line="278" w:lineRule="auto"/>
        <w:ind w:right="0"/>
        <w:jc w:val="both"/>
        <w:rPr>
          <w:szCs w:val="22"/>
        </w:rPr>
      </w:pPr>
      <w:r w:rsidRPr="00DF442B">
        <w:rPr>
          <w:szCs w:val="22"/>
        </w:rPr>
        <w:t>outcome</w:t>
      </w:r>
    </w:p>
    <w:p w14:paraId="7CB3199C" w14:textId="77777777" w:rsidR="00BC56D6" w:rsidRPr="00DF442B" w:rsidRDefault="00BC56D6" w:rsidP="00BC56D6">
      <w:pPr>
        <w:numPr>
          <w:ilvl w:val="0"/>
          <w:numId w:val="30"/>
        </w:numPr>
        <w:spacing w:after="0" w:line="278" w:lineRule="auto"/>
        <w:ind w:right="0"/>
        <w:jc w:val="both"/>
        <w:rPr>
          <w:szCs w:val="22"/>
        </w:rPr>
      </w:pPr>
      <w:r w:rsidRPr="00DF442B">
        <w:rPr>
          <w:b/>
          <w:bCs/>
          <w:szCs w:val="22"/>
        </w:rPr>
        <w:t>Ofsted</w:t>
      </w:r>
      <w:r w:rsidRPr="00DF442B">
        <w:rPr>
          <w:szCs w:val="22"/>
        </w:rPr>
        <w:t xml:space="preserve"> will be notified as soon as reasonably practicable and within 14 days, in line with EYFS requirements.</w:t>
      </w:r>
    </w:p>
    <w:p w14:paraId="7DEA64A3" w14:textId="77777777" w:rsidR="00BC56D6" w:rsidRPr="00DF442B" w:rsidRDefault="00BC56D6" w:rsidP="00BC56D6">
      <w:pPr>
        <w:numPr>
          <w:ilvl w:val="0"/>
          <w:numId w:val="30"/>
        </w:numPr>
        <w:spacing w:after="0" w:line="278" w:lineRule="auto"/>
        <w:ind w:right="0"/>
        <w:jc w:val="both"/>
        <w:rPr>
          <w:szCs w:val="22"/>
        </w:rPr>
      </w:pPr>
      <w:r w:rsidRPr="00DF442B">
        <w:rPr>
          <w:szCs w:val="22"/>
        </w:rPr>
        <w:t>The incident will be reviewed by management and a post-incident risk assessment completed to reduce the risk of recurrence.</w:t>
      </w:r>
    </w:p>
    <w:p w14:paraId="2423C1DE" w14:textId="77777777" w:rsidR="00BC56D6" w:rsidRPr="00DF442B" w:rsidRDefault="00BC56D6" w:rsidP="00BC56D6">
      <w:pPr>
        <w:numPr>
          <w:ilvl w:val="0"/>
          <w:numId w:val="30"/>
        </w:numPr>
        <w:spacing w:after="0" w:line="278" w:lineRule="auto"/>
        <w:ind w:right="0"/>
        <w:jc w:val="both"/>
        <w:rPr>
          <w:szCs w:val="22"/>
        </w:rPr>
      </w:pPr>
      <w:r w:rsidRPr="00DF442B">
        <w:rPr>
          <w:szCs w:val="22"/>
        </w:rPr>
        <w:t>Parents, children and staff will be offered reassurance and support following the incident.</w:t>
      </w:r>
    </w:p>
    <w:p w14:paraId="0AD136D8" w14:textId="77777777" w:rsidR="00BC56D6" w:rsidRPr="00DF442B" w:rsidRDefault="00BC56D6" w:rsidP="00BC56D6">
      <w:pPr>
        <w:numPr>
          <w:ilvl w:val="0"/>
          <w:numId w:val="30"/>
        </w:numPr>
        <w:spacing w:after="0" w:line="278" w:lineRule="auto"/>
        <w:ind w:right="0"/>
        <w:jc w:val="both"/>
        <w:rPr>
          <w:szCs w:val="22"/>
        </w:rPr>
      </w:pPr>
      <w:r w:rsidRPr="00DF442B">
        <w:rPr>
          <w:szCs w:val="22"/>
        </w:rPr>
        <w:t>Staff will not speak to media representatives; all enquiries will be directed to management.</w:t>
      </w:r>
    </w:p>
    <w:p w14:paraId="1731C41A" w14:textId="77777777" w:rsidR="00BC56D6" w:rsidRPr="00DF442B" w:rsidRDefault="00BC56D6" w:rsidP="00BC56D6">
      <w:pPr>
        <w:spacing w:after="0" w:line="278" w:lineRule="auto"/>
        <w:ind w:left="0" w:right="0" w:firstLine="0"/>
        <w:jc w:val="both"/>
        <w:rPr>
          <w:szCs w:val="22"/>
        </w:rPr>
      </w:pPr>
      <w:r>
        <w:rPr>
          <w:szCs w:val="22"/>
        </w:rPr>
        <w:pict w14:anchorId="17FB4C4D">
          <v:rect id="_x0000_i1131" style="width:0;height:1.5pt" o:hralign="center" o:hrstd="t" o:hr="t" fillcolor="#a0a0a0" stroked="f"/>
        </w:pict>
      </w:r>
    </w:p>
    <w:p w14:paraId="6B3CE5CC" w14:textId="77777777" w:rsidR="00BC56D6" w:rsidRDefault="00BC56D6" w:rsidP="00BC56D6">
      <w:pPr>
        <w:spacing w:after="0" w:line="278" w:lineRule="auto"/>
        <w:ind w:left="0" w:right="0" w:firstLine="0"/>
        <w:jc w:val="both"/>
        <w:rPr>
          <w:b/>
          <w:bCs/>
          <w:szCs w:val="22"/>
        </w:rPr>
      </w:pPr>
      <w:r w:rsidRPr="00DF442B">
        <w:rPr>
          <w:b/>
          <w:bCs/>
          <w:szCs w:val="22"/>
        </w:rPr>
        <w:t>Safeguarding and staff responsibilities</w:t>
      </w:r>
    </w:p>
    <w:p w14:paraId="1A48A079" w14:textId="77777777" w:rsidR="00BC56D6" w:rsidRPr="00DF442B" w:rsidRDefault="00BC56D6" w:rsidP="00BC56D6">
      <w:pPr>
        <w:spacing w:after="0" w:line="278" w:lineRule="auto"/>
        <w:ind w:left="0" w:right="0" w:firstLine="0"/>
        <w:jc w:val="both"/>
        <w:rPr>
          <w:b/>
          <w:bCs/>
          <w:szCs w:val="22"/>
        </w:rPr>
      </w:pPr>
    </w:p>
    <w:p w14:paraId="6F410205" w14:textId="77777777" w:rsidR="00BC56D6" w:rsidRPr="00DF442B" w:rsidRDefault="00BC56D6" w:rsidP="00BC56D6">
      <w:pPr>
        <w:spacing w:after="0" w:line="278" w:lineRule="auto"/>
        <w:ind w:left="0" w:right="0" w:firstLine="0"/>
        <w:jc w:val="both"/>
        <w:rPr>
          <w:szCs w:val="22"/>
        </w:rPr>
      </w:pPr>
      <w:r w:rsidRPr="00DF442B">
        <w:rPr>
          <w:szCs w:val="22"/>
        </w:rPr>
        <w:t>Staff understand that a lost or missing child is a safeguarding matter. Procedures are designed to ensure:</w:t>
      </w:r>
    </w:p>
    <w:p w14:paraId="2BF75F45" w14:textId="77777777" w:rsidR="00BC56D6" w:rsidRPr="00DF442B" w:rsidRDefault="00BC56D6" w:rsidP="00BC56D6">
      <w:pPr>
        <w:numPr>
          <w:ilvl w:val="0"/>
          <w:numId w:val="31"/>
        </w:numPr>
        <w:spacing w:after="0" w:line="278" w:lineRule="auto"/>
        <w:ind w:right="0"/>
        <w:jc w:val="both"/>
        <w:rPr>
          <w:szCs w:val="22"/>
        </w:rPr>
      </w:pPr>
      <w:r w:rsidRPr="00DF442B">
        <w:rPr>
          <w:szCs w:val="22"/>
        </w:rPr>
        <w:t>Immediate action</w:t>
      </w:r>
    </w:p>
    <w:p w14:paraId="4C0EB1CF" w14:textId="77777777" w:rsidR="00BC56D6" w:rsidRPr="00DF442B" w:rsidRDefault="00BC56D6" w:rsidP="00BC56D6">
      <w:pPr>
        <w:numPr>
          <w:ilvl w:val="0"/>
          <w:numId w:val="31"/>
        </w:numPr>
        <w:spacing w:after="0" w:line="278" w:lineRule="auto"/>
        <w:ind w:right="0"/>
        <w:jc w:val="both"/>
        <w:rPr>
          <w:szCs w:val="22"/>
        </w:rPr>
      </w:pPr>
      <w:r w:rsidRPr="00DF442B">
        <w:rPr>
          <w:szCs w:val="22"/>
        </w:rPr>
        <w:t>Clear leadership and communication</w:t>
      </w:r>
    </w:p>
    <w:p w14:paraId="6AC82092" w14:textId="77777777" w:rsidR="00BC56D6" w:rsidRPr="00DF442B" w:rsidRDefault="00BC56D6" w:rsidP="00BC56D6">
      <w:pPr>
        <w:numPr>
          <w:ilvl w:val="0"/>
          <w:numId w:val="31"/>
        </w:numPr>
        <w:spacing w:after="0" w:line="278" w:lineRule="auto"/>
        <w:ind w:right="0"/>
        <w:jc w:val="both"/>
        <w:rPr>
          <w:szCs w:val="22"/>
        </w:rPr>
      </w:pPr>
      <w:r w:rsidRPr="00DF442B">
        <w:rPr>
          <w:szCs w:val="22"/>
        </w:rPr>
        <w:t>Continued supervision of other children</w:t>
      </w:r>
    </w:p>
    <w:p w14:paraId="1A968118" w14:textId="77777777" w:rsidR="00BC56D6" w:rsidRDefault="00BC56D6" w:rsidP="00BC56D6">
      <w:pPr>
        <w:numPr>
          <w:ilvl w:val="0"/>
          <w:numId w:val="31"/>
        </w:numPr>
        <w:spacing w:after="0" w:line="278" w:lineRule="auto"/>
        <w:ind w:right="0"/>
        <w:jc w:val="both"/>
        <w:rPr>
          <w:szCs w:val="22"/>
        </w:rPr>
      </w:pPr>
      <w:r w:rsidRPr="00DF442B">
        <w:rPr>
          <w:szCs w:val="22"/>
        </w:rPr>
        <w:t>Accurate recording and review</w:t>
      </w:r>
    </w:p>
    <w:p w14:paraId="1AE33988" w14:textId="77777777" w:rsidR="00BC56D6" w:rsidRPr="00DF442B" w:rsidRDefault="00BC56D6" w:rsidP="00BC56D6">
      <w:pPr>
        <w:spacing w:after="0" w:line="278" w:lineRule="auto"/>
        <w:ind w:left="720" w:right="0" w:firstLine="0"/>
        <w:jc w:val="both"/>
        <w:rPr>
          <w:szCs w:val="22"/>
        </w:rPr>
      </w:pPr>
    </w:p>
    <w:p w14:paraId="1A22D8A5" w14:textId="77777777" w:rsidR="00BC56D6" w:rsidRPr="00DF442B" w:rsidRDefault="00BC56D6" w:rsidP="00BC56D6">
      <w:pPr>
        <w:spacing w:after="0" w:line="278" w:lineRule="auto"/>
        <w:ind w:left="0" w:right="0" w:firstLine="0"/>
        <w:jc w:val="both"/>
        <w:rPr>
          <w:szCs w:val="22"/>
        </w:rPr>
      </w:pPr>
      <w:r w:rsidRPr="00DF442B">
        <w:rPr>
          <w:szCs w:val="22"/>
        </w:rPr>
        <w:t xml:space="preserve">Where appropriate, advice may be sought from the </w:t>
      </w:r>
      <w:r w:rsidRPr="00DF442B">
        <w:rPr>
          <w:b/>
          <w:bCs/>
          <w:szCs w:val="22"/>
        </w:rPr>
        <w:t>Kent Safeguarding Children Multi Agency Partnership</w:t>
      </w:r>
      <w:r w:rsidRPr="00DF442B">
        <w:rPr>
          <w:szCs w:val="22"/>
        </w:rPr>
        <w:t>.</w:t>
      </w:r>
    </w:p>
    <w:p w14:paraId="45DDFB4C" w14:textId="77777777" w:rsidR="00BC56D6" w:rsidRPr="0013556F" w:rsidRDefault="00BC56D6" w:rsidP="00BC56D6">
      <w:pPr>
        <w:spacing w:after="0" w:line="278" w:lineRule="auto"/>
        <w:ind w:left="0" w:right="0" w:firstLine="0"/>
        <w:rPr>
          <w:szCs w:val="22"/>
        </w:rPr>
      </w:pPr>
    </w:p>
    <w:p w14:paraId="6FFE65C7" w14:textId="77777777" w:rsidR="00BC56D6" w:rsidRDefault="00BC56D6" w:rsidP="00BC56D6">
      <w:pPr>
        <w:spacing w:after="0" w:line="259" w:lineRule="auto"/>
        <w:ind w:left="0" w:right="0" w:firstLine="0"/>
      </w:pPr>
    </w:p>
    <w:tbl>
      <w:tblPr>
        <w:tblStyle w:val="TableGrid"/>
        <w:tblW w:w="9018" w:type="dxa"/>
        <w:tblInd w:w="5" w:type="dxa"/>
        <w:tblCellMar>
          <w:top w:w="104" w:type="dxa"/>
          <w:left w:w="108" w:type="dxa"/>
          <w:right w:w="115" w:type="dxa"/>
        </w:tblCellMar>
        <w:tblLook w:val="04A0" w:firstRow="1" w:lastRow="0" w:firstColumn="1" w:lastColumn="0" w:noHBand="0" w:noVBand="1"/>
      </w:tblPr>
      <w:tblGrid>
        <w:gridCol w:w="3005"/>
        <w:gridCol w:w="3324"/>
        <w:gridCol w:w="2689"/>
      </w:tblGrid>
      <w:tr w:rsidR="00BC56D6" w14:paraId="1CE8A7A3" w14:textId="77777777" w:rsidTr="00F64B6A">
        <w:trPr>
          <w:trHeight w:val="391"/>
        </w:trPr>
        <w:tc>
          <w:tcPr>
            <w:tcW w:w="3005" w:type="dxa"/>
            <w:tcBorders>
              <w:top w:val="single" w:sz="4" w:space="0" w:color="000000"/>
              <w:left w:val="single" w:sz="4" w:space="0" w:color="000000"/>
              <w:bottom w:val="single" w:sz="4" w:space="0" w:color="000000"/>
              <w:right w:val="single" w:sz="4" w:space="0" w:color="000000"/>
            </w:tcBorders>
          </w:tcPr>
          <w:p w14:paraId="0D9374F6" w14:textId="77777777" w:rsidR="00BC56D6" w:rsidRDefault="00BC56D6" w:rsidP="00F64B6A">
            <w:pPr>
              <w:spacing w:after="0" w:line="259" w:lineRule="auto"/>
              <w:ind w:left="0" w:right="0" w:firstLine="0"/>
            </w:pPr>
            <w:r>
              <w:t xml:space="preserve">This policy was adopted on </w:t>
            </w:r>
          </w:p>
        </w:tc>
        <w:tc>
          <w:tcPr>
            <w:tcW w:w="3324" w:type="dxa"/>
            <w:tcBorders>
              <w:top w:val="single" w:sz="4" w:space="0" w:color="000000"/>
              <w:left w:val="single" w:sz="4" w:space="0" w:color="000000"/>
              <w:bottom w:val="single" w:sz="4" w:space="0" w:color="000000"/>
              <w:right w:val="single" w:sz="4" w:space="0" w:color="000000"/>
            </w:tcBorders>
          </w:tcPr>
          <w:p w14:paraId="6CFAC9F8" w14:textId="77777777" w:rsidR="00BC56D6" w:rsidRDefault="00BC56D6" w:rsidP="00F64B6A">
            <w:pPr>
              <w:spacing w:after="0" w:line="259" w:lineRule="auto"/>
              <w:ind w:left="0" w:right="0" w:firstLine="0"/>
            </w:pPr>
            <w:r>
              <w:t xml:space="preserve">Signed on behalf of the nursery </w:t>
            </w:r>
          </w:p>
        </w:tc>
        <w:tc>
          <w:tcPr>
            <w:tcW w:w="2689" w:type="dxa"/>
            <w:tcBorders>
              <w:top w:val="single" w:sz="4" w:space="0" w:color="000000"/>
              <w:left w:val="single" w:sz="4" w:space="0" w:color="000000"/>
              <w:bottom w:val="single" w:sz="4" w:space="0" w:color="000000"/>
              <w:right w:val="single" w:sz="4" w:space="0" w:color="000000"/>
            </w:tcBorders>
          </w:tcPr>
          <w:p w14:paraId="6C232FAB" w14:textId="77777777" w:rsidR="00BC56D6" w:rsidRDefault="00BC56D6" w:rsidP="00F64B6A">
            <w:pPr>
              <w:spacing w:after="0" w:line="259" w:lineRule="auto"/>
              <w:ind w:left="0" w:right="0" w:firstLine="0"/>
            </w:pPr>
            <w:r>
              <w:t xml:space="preserve">Date for review </w:t>
            </w:r>
          </w:p>
        </w:tc>
      </w:tr>
      <w:tr w:rsidR="00BC56D6" w14:paraId="2F9E2D1A" w14:textId="77777777" w:rsidTr="00F64B6A">
        <w:trPr>
          <w:trHeight w:val="394"/>
        </w:trPr>
        <w:tc>
          <w:tcPr>
            <w:tcW w:w="3005" w:type="dxa"/>
            <w:tcBorders>
              <w:top w:val="single" w:sz="4" w:space="0" w:color="000000"/>
              <w:left w:val="single" w:sz="4" w:space="0" w:color="000000"/>
              <w:bottom w:val="single" w:sz="4" w:space="0" w:color="000000"/>
              <w:right w:val="single" w:sz="4" w:space="0" w:color="000000"/>
            </w:tcBorders>
          </w:tcPr>
          <w:p w14:paraId="2473DD13" w14:textId="77777777" w:rsidR="00BC56D6" w:rsidRDefault="00BC56D6" w:rsidP="00F64B6A">
            <w:pPr>
              <w:spacing w:after="0" w:line="259" w:lineRule="auto"/>
              <w:ind w:left="0" w:right="0" w:firstLine="0"/>
            </w:pPr>
            <w:r>
              <w:rPr>
                <w:i/>
              </w:rPr>
              <w:t>23</w:t>
            </w:r>
            <w:r>
              <w:rPr>
                <w:i/>
                <w:vertAlign w:val="superscript"/>
              </w:rPr>
              <w:t>rd</w:t>
            </w:r>
            <w:r>
              <w:rPr>
                <w:i/>
              </w:rPr>
              <w:t xml:space="preserve"> February 2026 </w:t>
            </w:r>
          </w:p>
        </w:tc>
        <w:tc>
          <w:tcPr>
            <w:tcW w:w="3324" w:type="dxa"/>
            <w:tcBorders>
              <w:top w:val="single" w:sz="4" w:space="0" w:color="000000"/>
              <w:left w:val="single" w:sz="4" w:space="0" w:color="000000"/>
              <w:bottom w:val="single" w:sz="4" w:space="0" w:color="000000"/>
              <w:right w:val="single" w:sz="4" w:space="0" w:color="000000"/>
            </w:tcBorders>
          </w:tcPr>
          <w:p w14:paraId="0BF4F8F9" w14:textId="77777777" w:rsidR="00BC56D6" w:rsidRDefault="00BC56D6" w:rsidP="00F64B6A">
            <w:pPr>
              <w:spacing w:after="0" w:line="259" w:lineRule="auto"/>
              <w:ind w:left="0" w:right="0" w:firstLine="0"/>
            </w:pPr>
            <w:r>
              <w:rPr>
                <w:i/>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50001E7B" w14:textId="77777777" w:rsidR="00BC56D6" w:rsidRDefault="00BC56D6" w:rsidP="00F64B6A">
            <w:pPr>
              <w:spacing w:after="0" w:line="259" w:lineRule="auto"/>
              <w:ind w:left="0" w:right="0" w:firstLine="0"/>
            </w:pPr>
            <w:r>
              <w:rPr>
                <w:i/>
              </w:rPr>
              <w:t>23</w:t>
            </w:r>
            <w:r>
              <w:rPr>
                <w:i/>
                <w:vertAlign w:val="superscript"/>
              </w:rPr>
              <w:t>rd</w:t>
            </w:r>
            <w:r>
              <w:rPr>
                <w:i/>
              </w:rPr>
              <w:t xml:space="preserve"> February 2027</w:t>
            </w:r>
          </w:p>
        </w:tc>
      </w:tr>
    </w:tbl>
    <w:p w14:paraId="6234FECF" w14:textId="77777777" w:rsidR="00BC56D6" w:rsidRDefault="00BC56D6" w:rsidP="00BC56D6">
      <w:pPr>
        <w:spacing w:after="0" w:line="259" w:lineRule="auto"/>
        <w:ind w:left="0" w:right="0" w:firstLine="0"/>
      </w:pPr>
      <w:r>
        <w:t xml:space="preserve"> </w:t>
      </w:r>
    </w:p>
    <w:p w14:paraId="2620262A" w14:textId="77777777" w:rsidR="00BC56D6" w:rsidRDefault="00BC56D6" w:rsidP="00BC56D6">
      <w:pPr>
        <w:spacing w:after="160" w:line="278" w:lineRule="auto"/>
        <w:ind w:left="0" w:right="0" w:firstLine="0"/>
        <w:rPr>
          <w:color w:val="FF0000"/>
        </w:rPr>
      </w:pPr>
      <w:r>
        <w:rPr>
          <w:color w:val="FF0000"/>
        </w:rPr>
        <w:t xml:space="preserve"> </w:t>
      </w:r>
    </w:p>
    <w:p w14:paraId="5A904958" w14:textId="013ADD79" w:rsidR="00602551" w:rsidRPr="009E0621" w:rsidRDefault="009E0621" w:rsidP="009E0621">
      <w:r>
        <w:rPr>
          <w:sz w:val="36"/>
        </w:rPr>
        <w:br w:type="page"/>
      </w:r>
    </w:p>
    <w:sectPr w:rsidR="00602551" w:rsidRPr="009E06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931B" w14:textId="77777777" w:rsidR="00025775" w:rsidRDefault="00025775" w:rsidP="00602551">
      <w:pPr>
        <w:spacing w:after="0" w:line="240" w:lineRule="auto"/>
      </w:pPr>
      <w:r>
        <w:separator/>
      </w:r>
    </w:p>
  </w:endnote>
  <w:endnote w:type="continuationSeparator" w:id="0">
    <w:p w14:paraId="3BD08F62" w14:textId="77777777" w:rsidR="00025775" w:rsidRDefault="00025775" w:rsidP="0060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53D5" w14:textId="77777777" w:rsidR="00025775" w:rsidRDefault="00025775" w:rsidP="00602551">
      <w:pPr>
        <w:spacing w:after="0" w:line="240" w:lineRule="auto"/>
      </w:pPr>
      <w:r>
        <w:separator/>
      </w:r>
    </w:p>
  </w:footnote>
  <w:footnote w:type="continuationSeparator" w:id="0">
    <w:p w14:paraId="7BC5E28D" w14:textId="77777777" w:rsidR="00025775" w:rsidRDefault="00025775" w:rsidP="0060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33F3" w14:textId="0C9366A9" w:rsidR="00602551" w:rsidRDefault="00602551" w:rsidP="00602551">
    <w:pPr>
      <w:spacing w:after="0" w:line="259" w:lineRule="auto"/>
      <w:ind w:left="0" w:right="0" w:firstLine="0"/>
      <w:jc w:val="center"/>
      <w:rPr>
        <w:i/>
        <w:iCs/>
      </w:rPr>
    </w:pPr>
    <w:r>
      <w:rPr>
        <w:noProof/>
      </w:rPr>
      <w:drawing>
        <wp:anchor distT="0" distB="0" distL="114300" distR="114300" simplePos="0" relativeHeight="251660288" behindDoc="0" locked="0" layoutInCell="1" allowOverlap="1" wp14:anchorId="3B95DF1F" wp14:editId="1CF85237">
          <wp:simplePos x="0" y="0"/>
          <wp:positionH relativeFrom="column">
            <wp:posOffset>5620385</wp:posOffset>
          </wp:positionH>
          <wp:positionV relativeFrom="paragraph">
            <wp:posOffset>-389627</wp:posOffset>
          </wp:positionV>
          <wp:extent cx="748665" cy="709295"/>
          <wp:effectExtent l="0" t="0" r="0" b="0"/>
          <wp:wrapNone/>
          <wp:docPr id="1628713671" name="Picture 162871367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A3E5DFA" wp14:editId="0DD61A58">
          <wp:simplePos x="0" y="0"/>
          <wp:positionH relativeFrom="column">
            <wp:posOffset>-599440</wp:posOffset>
          </wp:positionH>
          <wp:positionV relativeFrom="paragraph">
            <wp:posOffset>-352797</wp:posOffset>
          </wp:positionV>
          <wp:extent cx="748665" cy="709295"/>
          <wp:effectExtent l="0" t="0" r="0" b="0"/>
          <wp:wrapNone/>
          <wp:docPr id="108464146" name="Picture 10846414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i/>
        <w:iCs/>
      </w:rPr>
      <w:t xml:space="preserve">Little Learners Policy Handbook 26/27 </w:t>
    </w:r>
  </w:p>
  <w:p w14:paraId="2AEFC3F1" w14:textId="77777777" w:rsidR="00602551" w:rsidRDefault="006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BFE"/>
    <w:multiLevelType w:val="multilevel"/>
    <w:tmpl w:val="9CD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2C1B"/>
    <w:multiLevelType w:val="multilevel"/>
    <w:tmpl w:val="A27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52A62"/>
    <w:multiLevelType w:val="hybridMultilevel"/>
    <w:tmpl w:val="77D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46C5A"/>
    <w:multiLevelType w:val="hybridMultilevel"/>
    <w:tmpl w:val="F70E91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F4F92"/>
    <w:multiLevelType w:val="multilevel"/>
    <w:tmpl w:val="BB8A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44071"/>
    <w:multiLevelType w:val="multilevel"/>
    <w:tmpl w:val="F338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61400"/>
    <w:multiLevelType w:val="multilevel"/>
    <w:tmpl w:val="D882A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40090"/>
    <w:multiLevelType w:val="multilevel"/>
    <w:tmpl w:val="825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47D07"/>
    <w:multiLevelType w:val="multilevel"/>
    <w:tmpl w:val="A9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92F02"/>
    <w:multiLevelType w:val="multilevel"/>
    <w:tmpl w:val="57FE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06E8A"/>
    <w:multiLevelType w:val="hybridMultilevel"/>
    <w:tmpl w:val="061C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400A6D"/>
    <w:multiLevelType w:val="multilevel"/>
    <w:tmpl w:val="496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A7CD4"/>
    <w:multiLevelType w:val="multilevel"/>
    <w:tmpl w:val="65B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3527A"/>
    <w:multiLevelType w:val="multilevel"/>
    <w:tmpl w:val="CD8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C6904"/>
    <w:multiLevelType w:val="multilevel"/>
    <w:tmpl w:val="046A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143F4"/>
    <w:multiLevelType w:val="multilevel"/>
    <w:tmpl w:val="3B6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81200"/>
    <w:multiLevelType w:val="multilevel"/>
    <w:tmpl w:val="9BF2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44193"/>
    <w:multiLevelType w:val="multilevel"/>
    <w:tmpl w:val="D752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0254C"/>
    <w:multiLevelType w:val="multilevel"/>
    <w:tmpl w:val="0DA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5077"/>
    <w:multiLevelType w:val="hybridMultilevel"/>
    <w:tmpl w:val="EF900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BE49F8"/>
    <w:multiLevelType w:val="multilevel"/>
    <w:tmpl w:val="C0E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E172E"/>
    <w:multiLevelType w:val="hybridMultilevel"/>
    <w:tmpl w:val="F9B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50D33"/>
    <w:multiLevelType w:val="multilevel"/>
    <w:tmpl w:val="0E4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67847"/>
    <w:multiLevelType w:val="multilevel"/>
    <w:tmpl w:val="F8F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34DCD"/>
    <w:multiLevelType w:val="multilevel"/>
    <w:tmpl w:val="F79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EF06F1"/>
    <w:multiLevelType w:val="multilevel"/>
    <w:tmpl w:val="D50C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A5173"/>
    <w:multiLevelType w:val="multilevel"/>
    <w:tmpl w:val="CF3E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752F68"/>
    <w:multiLevelType w:val="multilevel"/>
    <w:tmpl w:val="AAAC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051D7F"/>
    <w:multiLevelType w:val="multilevel"/>
    <w:tmpl w:val="974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69128C"/>
    <w:multiLevelType w:val="multilevel"/>
    <w:tmpl w:val="8EF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74BDC"/>
    <w:multiLevelType w:val="multilevel"/>
    <w:tmpl w:val="F098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89421">
    <w:abstractNumId w:val="3"/>
  </w:num>
  <w:num w:numId="2" w16cid:durableId="1277638868">
    <w:abstractNumId w:val="19"/>
  </w:num>
  <w:num w:numId="3" w16cid:durableId="944383213">
    <w:abstractNumId w:val="21"/>
  </w:num>
  <w:num w:numId="4" w16cid:durableId="1585454343">
    <w:abstractNumId w:val="10"/>
  </w:num>
  <w:num w:numId="5" w16cid:durableId="885027931">
    <w:abstractNumId w:val="2"/>
  </w:num>
  <w:num w:numId="6" w16cid:durableId="23796598">
    <w:abstractNumId w:val="11"/>
  </w:num>
  <w:num w:numId="7" w16cid:durableId="943147724">
    <w:abstractNumId w:val="9"/>
  </w:num>
  <w:num w:numId="8" w16cid:durableId="1825774498">
    <w:abstractNumId w:val="12"/>
  </w:num>
  <w:num w:numId="9" w16cid:durableId="72819446">
    <w:abstractNumId w:val="20"/>
  </w:num>
  <w:num w:numId="10" w16cid:durableId="839613273">
    <w:abstractNumId w:val="23"/>
  </w:num>
  <w:num w:numId="11" w16cid:durableId="1032264023">
    <w:abstractNumId w:val="15"/>
  </w:num>
  <w:num w:numId="12" w16cid:durableId="965161852">
    <w:abstractNumId w:val="26"/>
  </w:num>
  <w:num w:numId="13" w16cid:durableId="1822891998">
    <w:abstractNumId w:val="28"/>
  </w:num>
  <w:num w:numId="14" w16cid:durableId="1475829360">
    <w:abstractNumId w:val="16"/>
  </w:num>
  <w:num w:numId="15" w16cid:durableId="408430951">
    <w:abstractNumId w:val="7"/>
  </w:num>
  <w:num w:numId="16" w16cid:durableId="1432310948">
    <w:abstractNumId w:val="4"/>
  </w:num>
  <w:num w:numId="17" w16cid:durableId="1744253468">
    <w:abstractNumId w:val="25"/>
  </w:num>
  <w:num w:numId="18" w16cid:durableId="1039165219">
    <w:abstractNumId w:val="13"/>
  </w:num>
  <w:num w:numId="19" w16cid:durableId="1591810639">
    <w:abstractNumId w:val="30"/>
  </w:num>
  <w:num w:numId="20" w16cid:durableId="911549256">
    <w:abstractNumId w:val="1"/>
  </w:num>
  <w:num w:numId="21" w16cid:durableId="1938710187">
    <w:abstractNumId w:val="14"/>
  </w:num>
  <w:num w:numId="22" w16cid:durableId="590158591">
    <w:abstractNumId w:val="5"/>
  </w:num>
  <w:num w:numId="23" w16cid:durableId="310839824">
    <w:abstractNumId w:val="22"/>
  </w:num>
  <w:num w:numId="24" w16cid:durableId="951982831">
    <w:abstractNumId w:val="8"/>
  </w:num>
  <w:num w:numId="25" w16cid:durableId="1229459793">
    <w:abstractNumId w:val="29"/>
  </w:num>
  <w:num w:numId="26" w16cid:durableId="1358627698">
    <w:abstractNumId w:val="27"/>
  </w:num>
  <w:num w:numId="27" w16cid:durableId="511841683">
    <w:abstractNumId w:val="18"/>
  </w:num>
  <w:num w:numId="28" w16cid:durableId="1752963874">
    <w:abstractNumId w:val="24"/>
  </w:num>
  <w:num w:numId="29" w16cid:durableId="1924946472">
    <w:abstractNumId w:val="6"/>
  </w:num>
  <w:num w:numId="30" w16cid:durableId="1684088195">
    <w:abstractNumId w:val="0"/>
  </w:num>
  <w:num w:numId="31" w16cid:durableId="921111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51"/>
    <w:rsid w:val="00025775"/>
    <w:rsid w:val="001B089E"/>
    <w:rsid w:val="005A062A"/>
    <w:rsid w:val="005C1765"/>
    <w:rsid w:val="00602551"/>
    <w:rsid w:val="009E0621"/>
    <w:rsid w:val="00BC5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F8AA"/>
  <w15:chartTrackingRefBased/>
  <w15:docId w15:val="{AFA931D1-4FE3-42C5-9C48-0DCFD9F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51"/>
    <w:pPr>
      <w:spacing w:after="15" w:line="248" w:lineRule="auto"/>
      <w:ind w:left="10" w:right="67" w:hanging="1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60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51"/>
    <w:rPr>
      <w:rFonts w:eastAsiaTheme="majorEastAsia" w:cstheme="majorBidi"/>
      <w:color w:val="272727" w:themeColor="text1" w:themeTint="D8"/>
    </w:rPr>
  </w:style>
  <w:style w:type="paragraph" w:styleId="Title">
    <w:name w:val="Title"/>
    <w:basedOn w:val="Normal"/>
    <w:next w:val="Normal"/>
    <w:link w:val="TitleChar"/>
    <w:uiPriority w:val="10"/>
    <w:qFormat/>
    <w:rsid w:val="0060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51"/>
    <w:pPr>
      <w:spacing w:before="160"/>
      <w:jc w:val="center"/>
    </w:pPr>
    <w:rPr>
      <w:i/>
      <w:iCs/>
      <w:color w:val="404040" w:themeColor="text1" w:themeTint="BF"/>
    </w:rPr>
  </w:style>
  <w:style w:type="character" w:customStyle="1" w:styleId="QuoteChar">
    <w:name w:val="Quote Char"/>
    <w:basedOn w:val="DefaultParagraphFont"/>
    <w:link w:val="Quote"/>
    <w:uiPriority w:val="29"/>
    <w:rsid w:val="00602551"/>
    <w:rPr>
      <w:i/>
      <w:iCs/>
      <w:color w:val="404040" w:themeColor="text1" w:themeTint="BF"/>
    </w:rPr>
  </w:style>
  <w:style w:type="paragraph" w:styleId="ListParagraph">
    <w:name w:val="List Paragraph"/>
    <w:basedOn w:val="Normal"/>
    <w:uiPriority w:val="34"/>
    <w:qFormat/>
    <w:rsid w:val="00602551"/>
    <w:pPr>
      <w:ind w:left="720"/>
      <w:contextualSpacing/>
    </w:pPr>
  </w:style>
  <w:style w:type="character" w:styleId="IntenseEmphasis">
    <w:name w:val="Intense Emphasis"/>
    <w:basedOn w:val="DefaultParagraphFont"/>
    <w:uiPriority w:val="21"/>
    <w:qFormat/>
    <w:rsid w:val="00602551"/>
    <w:rPr>
      <w:i/>
      <w:iCs/>
      <w:color w:val="0F4761" w:themeColor="accent1" w:themeShade="BF"/>
    </w:rPr>
  </w:style>
  <w:style w:type="paragraph" w:styleId="IntenseQuote">
    <w:name w:val="Intense Quote"/>
    <w:basedOn w:val="Normal"/>
    <w:next w:val="Normal"/>
    <w:link w:val="IntenseQuoteChar"/>
    <w:uiPriority w:val="30"/>
    <w:qFormat/>
    <w:rsid w:val="0060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51"/>
    <w:rPr>
      <w:i/>
      <w:iCs/>
      <w:color w:val="0F4761" w:themeColor="accent1" w:themeShade="BF"/>
    </w:rPr>
  </w:style>
  <w:style w:type="character" w:styleId="IntenseReference">
    <w:name w:val="Intense Reference"/>
    <w:basedOn w:val="DefaultParagraphFont"/>
    <w:uiPriority w:val="32"/>
    <w:qFormat/>
    <w:rsid w:val="00602551"/>
    <w:rPr>
      <w:b/>
      <w:bCs/>
      <w:smallCaps/>
      <w:color w:val="0F4761" w:themeColor="accent1" w:themeShade="BF"/>
      <w:spacing w:val="5"/>
    </w:rPr>
  </w:style>
  <w:style w:type="table" w:customStyle="1" w:styleId="TableGrid">
    <w:name w:val="TableGrid"/>
    <w:rsid w:val="0060255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02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551"/>
    <w:rPr>
      <w:rFonts w:ascii="Calibri" w:eastAsia="Calibri" w:hAnsi="Calibri" w:cs="Calibri"/>
      <w:color w:val="000000"/>
      <w:sz w:val="22"/>
      <w:lang w:eastAsia="en-GB"/>
    </w:rPr>
  </w:style>
  <w:style w:type="paragraph" w:styleId="Footer">
    <w:name w:val="footer"/>
    <w:basedOn w:val="Normal"/>
    <w:link w:val="FooterChar"/>
    <w:uiPriority w:val="99"/>
    <w:unhideWhenUsed/>
    <w:rsid w:val="00602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551"/>
    <w:rPr>
      <w:rFonts w:ascii="Calibri" w:eastAsia="Calibri" w:hAnsi="Calibri" w:cs="Calibri"/>
      <w:color w:val="000000"/>
      <w:sz w:val="22"/>
      <w:lang w:eastAsia="en-GB"/>
    </w:rPr>
  </w:style>
  <w:style w:type="character" w:styleId="Hyperlink">
    <w:name w:val="Hyperlink"/>
    <w:basedOn w:val="DefaultParagraphFont"/>
    <w:uiPriority w:val="99"/>
    <w:unhideWhenUsed/>
    <w:rsid w:val="001B08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Spalding</dc:creator>
  <cp:keywords/>
  <dc:description/>
  <cp:lastModifiedBy>Jo Spalding</cp:lastModifiedBy>
  <cp:revision>2</cp:revision>
  <dcterms:created xsi:type="dcterms:W3CDTF">2026-02-23T22:20:00Z</dcterms:created>
  <dcterms:modified xsi:type="dcterms:W3CDTF">2026-02-23T22:20:00Z</dcterms:modified>
</cp:coreProperties>
</file>